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4" w:rsidRPr="004E344E" w:rsidRDefault="00FA2964" w:rsidP="00FA2964">
      <w:pPr>
        <w:pStyle w:val="a5"/>
        <w:jc w:val="center"/>
        <w:rPr>
          <w:rFonts w:ascii="Times New Roman" w:hAnsi="Times New Roman" w:cs="Times New Roman"/>
          <w:vanish/>
        </w:rPr>
      </w:pPr>
      <w:r w:rsidRPr="004E344E">
        <w:rPr>
          <w:rFonts w:ascii="Times New Roman" w:hAnsi="Times New Roman" w:cs="Times New Roman"/>
          <w:b/>
        </w:rPr>
        <w:t xml:space="preserve">АО КБ «СОКОЛОВСКИЙ» </w:t>
      </w:r>
      <w:r w:rsidRPr="004E344E">
        <w:rPr>
          <w:rFonts w:ascii="Times New Roman" w:hAnsi="Times New Roman" w:cs="Times New Roman"/>
          <w:vanish/>
        </w:rPr>
        <w:t>[</w:t>
      </w:r>
      <w:r w:rsidRPr="004E344E">
        <w:rPr>
          <w:rFonts w:ascii="Times New Roman" w:hAnsi="Times New Roman" w:cs="Times New Roman"/>
          <w:vanish/>
          <w:lang w:val="en-US"/>
        </w:rPr>
        <w:t>DefaultFont</w:t>
      </w:r>
      <w:r w:rsidRPr="004E344E">
        <w:rPr>
          <w:rFonts w:ascii="Times New Roman" w:hAnsi="Times New Roman" w:cs="Times New Roman"/>
          <w:vanish/>
        </w:rPr>
        <w:t>:</w:t>
      </w:r>
      <w:r w:rsidRPr="004E344E">
        <w:rPr>
          <w:rFonts w:ascii="Times New Roman" w:hAnsi="Times New Roman" w:cs="Times New Roman"/>
          <w:vanish/>
          <w:lang w:val="en-US"/>
        </w:rPr>
        <w:t>Times</w:t>
      </w:r>
      <w:r w:rsidRPr="004E344E">
        <w:rPr>
          <w:rFonts w:ascii="Times New Roman" w:hAnsi="Times New Roman" w:cs="Times New Roman"/>
          <w:vanish/>
        </w:rPr>
        <w:t xml:space="preserve"> </w:t>
      </w:r>
      <w:r w:rsidRPr="004E344E">
        <w:rPr>
          <w:rFonts w:ascii="Times New Roman" w:hAnsi="Times New Roman" w:cs="Times New Roman"/>
          <w:vanish/>
          <w:lang w:val="en-US"/>
        </w:rPr>
        <w:t>New</w:t>
      </w:r>
      <w:r w:rsidRPr="004E344E">
        <w:rPr>
          <w:rFonts w:ascii="Times New Roman" w:hAnsi="Times New Roman" w:cs="Times New Roman"/>
          <w:vanish/>
        </w:rPr>
        <w:t xml:space="preserve"> </w:t>
      </w:r>
      <w:r w:rsidRPr="004E344E">
        <w:rPr>
          <w:rFonts w:ascii="Times New Roman" w:hAnsi="Times New Roman" w:cs="Times New Roman"/>
          <w:vanish/>
          <w:lang w:val="en-US"/>
        </w:rPr>
        <w:t>Roman</w:t>
      </w:r>
      <w:r w:rsidRPr="004E344E">
        <w:rPr>
          <w:rFonts w:ascii="Times New Roman" w:hAnsi="Times New Roman" w:cs="Times New Roman"/>
          <w:vanish/>
        </w:rPr>
        <w:t xml:space="preserve"> </w:t>
      </w:r>
      <w:r w:rsidRPr="004E344E">
        <w:rPr>
          <w:rFonts w:ascii="Times New Roman" w:hAnsi="Times New Roman" w:cs="Times New Roman"/>
          <w:vanish/>
          <w:lang w:val="en-US"/>
        </w:rPr>
        <w:t>Cyr</w:t>
      </w:r>
      <w:r w:rsidRPr="004E344E">
        <w:rPr>
          <w:rFonts w:ascii="Times New Roman" w:hAnsi="Times New Roman" w:cs="Times New Roman"/>
          <w:vanish/>
        </w:rPr>
        <w:t>]</w:t>
      </w:r>
      <w:r w:rsidRPr="004E344E">
        <w:rPr>
          <w:rFonts w:ascii="Times New Roman" w:hAnsi="Times New Roman" w:cs="Times New Roman"/>
        </w:rPr>
        <w:t xml:space="preserve"> </w:t>
      </w:r>
      <w:r w:rsidRPr="004E344E">
        <w:rPr>
          <w:rFonts w:ascii="Times New Roman" w:hAnsi="Times New Roman" w:cs="Times New Roman"/>
          <w:vanish/>
        </w:rPr>
        <w:t>[</w:t>
      </w:r>
      <w:r w:rsidRPr="004E344E">
        <w:rPr>
          <w:rFonts w:ascii="Times New Roman" w:hAnsi="Times New Roman" w:cs="Times New Roman"/>
          <w:vanish/>
          <w:lang w:val="en-US"/>
        </w:rPr>
        <w:t>BeginSection</w:t>
      </w:r>
      <w:r w:rsidRPr="004E344E">
        <w:rPr>
          <w:rFonts w:ascii="Times New Roman" w:hAnsi="Times New Roman" w:cs="Times New Roman"/>
          <w:vanish/>
        </w:rPr>
        <w:t xml:space="preserve">: </w:t>
      </w:r>
      <w:r w:rsidRPr="004E344E">
        <w:rPr>
          <w:rFonts w:ascii="Times New Roman" w:hAnsi="Times New Roman" w:cs="Times New Roman"/>
          <w:vanish/>
          <w:lang w:val="en-US"/>
        </w:rPr>
        <w:t>Header</w:t>
      </w:r>
      <w:r w:rsidRPr="004E344E">
        <w:rPr>
          <w:rFonts w:ascii="Times New Roman" w:hAnsi="Times New Roman" w:cs="Times New Roman"/>
          <w:vanish/>
        </w:rPr>
        <w:t>]</w:t>
      </w:r>
    </w:p>
    <w:p w:rsidR="00FA2964" w:rsidRPr="004E344E" w:rsidRDefault="00FA2964" w:rsidP="00FA2964">
      <w:pPr>
        <w:pStyle w:val="a5"/>
        <w:jc w:val="center"/>
        <w:rPr>
          <w:rFonts w:ascii="Times New Roman" w:hAnsi="Times New Roman" w:cs="Times New Roman"/>
          <w:vanish/>
        </w:rPr>
      </w:pPr>
      <w:r w:rsidRPr="004E344E">
        <w:rPr>
          <w:rFonts w:ascii="Times New Roman" w:hAnsi="Times New Roman" w:cs="Times New Roman"/>
          <w:vanish/>
        </w:rPr>
        <w:t>[</w:t>
      </w:r>
      <w:r w:rsidRPr="004E344E">
        <w:rPr>
          <w:rFonts w:ascii="Times New Roman" w:hAnsi="Times New Roman" w:cs="Times New Roman"/>
          <w:vanish/>
          <w:lang w:val="en-US"/>
        </w:rPr>
        <w:t>pMyBankName</w:t>
      </w:r>
      <w:r w:rsidRPr="004E344E">
        <w:rPr>
          <w:rFonts w:ascii="Times New Roman" w:hAnsi="Times New Roman" w:cs="Times New Roman"/>
          <w:vanish/>
        </w:rPr>
        <w:t>]</w:t>
      </w:r>
    </w:p>
    <w:p w:rsidR="00FA2964" w:rsidRPr="004E344E" w:rsidRDefault="00FA2964" w:rsidP="00FA2964">
      <w:pPr>
        <w:pStyle w:val="a5"/>
        <w:rPr>
          <w:rFonts w:ascii="Times New Roman" w:hAnsi="Times New Roman" w:cs="Times New Roman"/>
        </w:rPr>
      </w:pPr>
    </w:p>
    <w:p w:rsidR="00FA2964" w:rsidRPr="004E344E" w:rsidRDefault="00FA2964" w:rsidP="00FA2964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4E344E">
        <w:rPr>
          <w:rFonts w:ascii="Times New Roman" w:hAnsi="Times New Roman"/>
          <w:b/>
          <w:bCs/>
          <w:sz w:val="20"/>
          <w:szCs w:val="20"/>
        </w:rPr>
        <w:t xml:space="preserve">ЗАЯВЛЕНИЕ НА ПЕРЕВОД  </w:t>
      </w:r>
    </w:p>
    <w:p w:rsidR="00FA2964" w:rsidRPr="004E344E" w:rsidRDefault="00FA2964" w:rsidP="00FA2964">
      <w:pPr>
        <w:spacing w:after="0"/>
        <w:contextualSpacing/>
        <w:mirrorIndents/>
        <w:jc w:val="center"/>
        <w:rPr>
          <w:rFonts w:ascii="Times New Roman" w:hAnsi="Times New Roman"/>
          <w:sz w:val="20"/>
          <w:szCs w:val="20"/>
          <w:lang w:val="en-US"/>
        </w:rPr>
      </w:pPr>
      <w:r w:rsidRPr="004E344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E344E">
        <w:rPr>
          <w:rFonts w:ascii="Times New Roman" w:hAnsi="Times New Roman"/>
          <w:b/>
          <w:bCs/>
          <w:sz w:val="20"/>
          <w:szCs w:val="20"/>
          <w:lang w:val="en-US"/>
        </w:rPr>
        <w:t xml:space="preserve">№    </w:t>
      </w:r>
      <w:r w:rsidRPr="004E344E">
        <w:rPr>
          <w:rFonts w:ascii="Times New Roman" w:hAnsi="Times New Roman"/>
          <w:b/>
          <w:bCs/>
          <w:vanish/>
          <w:sz w:val="20"/>
          <w:szCs w:val="20"/>
          <w:lang w:val="en-US"/>
        </w:rPr>
        <w:t>[DocumentNumber]</w:t>
      </w:r>
      <w:r w:rsidRPr="004E344E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E344E">
        <w:rPr>
          <w:rFonts w:ascii="Times New Roman" w:hAnsi="Times New Roman"/>
          <w:b/>
          <w:bCs/>
          <w:sz w:val="20"/>
          <w:szCs w:val="20"/>
        </w:rPr>
        <w:t>от</w:t>
      </w:r>
      <w:proofErr w:type="gramEnd"/>
      <w:r w:rsidRPr="004E344E">
        <w:rPr>
          <w:rFonts w:ascii="Times New Roman" w:hAnsi="Times New Roman"/>
          <w:b/>
          <w:bCs/>
          <w:sz w:val="20"/>
          <w:szCs w:val="20"/>
          <w:lang w:val="en-US"/>
        </w:rPr>
        <w:t xml:space="preserve"> «      </w:t>
      </w:r>
      <w:r w:rsidRPr="004E344E">
        <w:rPr>
          <w:rFonts w:ascii="Times New Roman" w:hAnsi="Times New Roman"/>
          <w:b/>
          <w:bCs/>
          <w:vanish/>
          <w:sz w:val="20"/>
          <w:szCs w:val="20"/>
          <w:lang w:val="en-US"/>
        </w:rPr>
        <w:t>[aaPrint.PrintLongDateEx(DocumentDate,’100’)]</w:t>
      </w:r>
      <w:r w:rsidRPr="004E344E">
        <w:rPr>
          <w:rFonts w:ascii="Times New Roman" w:hAnsi="Times New Roman"/>
          <w:b/>
          <w:bCs/>
          <w:sz w:val="20"/>
          <w:szCs w:val="20"/>
          <w:lang w:val="en-US"/>
        </w:rPr>
        <w:t xml:space="preserve">»          </w:t>
      </w:r>
      <w:r w:rsidRPr="004E344E">
        <w:rPr>
          <w:rFonts w:ascii="Times New Roman" w:hAnsi="Times New Roman"/>
          <w:b/>
          <w:bCs/>
          <w:vanish/>
          <w:sz w:val="20"/>
          <w:szCs w:val="20"/>
          <w:lang w:val="en-US"/>
        </w:rPr>
        <w:t>[aaPrint.PrintLongDateEx(DocumentDate,’011’)]</w:t>
      </w:r>
      <w:r w:rsidRPr="004E344E">
        <w:rPr>
          <w:rFonts w:ascii="Times New Roman" w:hAnsi="Times New Roman"/>
          <w:b/>
          <w:bCs/>
          <w:sz w:val="20"/>
          <w:szCs w:val="20"/>
          <w:lang w:val="en-US"/>
        </w:rPr>
        <w:t>.       .</w:t>
      </w:r>
    </w:p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765"/>
        <w:gridCol w:w="260"/>
        <w:gridCol w:w="555"/>
        <w:gridCol w:w="1665"/>
        <w:gridCol w:w="1879"/>
        <w:gridCol w:w="992"/>
        <w:gridCol w:w="165"/>
        <w:gridCol w:w="124"/>
        <w:gridCol w:w="1647"/>
      </w:tblGrid>
      <w:tr w:rsidR="00FA2964" w:rsidRPr="004E344E" w:rsidTr="000B59A2">
        <w:trPr>
          <w:cantSplit/>
          <w:trHeight w:val="310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4E344E">
              <w:rPr>
                <w:rFonts w:ascii="Times New Roman" w:hAnsi="Times New Roman" w:cs="Times New Roman"/>
              </w:rPr>
              <w:t>Наименование</w:t>
            </w:r>
            <w:r w:rsidRPr="004E34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344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2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 w:rsidRPr="004E344E">
              <w:rPr>
                <w:rFonts w:ascii="Times New Roman" w:hAnsi="Times New Roman" w:cs="Times New Roman"/>
                <w:b/>
                <w:bCs/>
                <w:color w:val="808080"/>
                <w:lang w:val="en-US"/>
              </w:rPr>
              <w:t xml:space="preserve"> </w:t>
            </w: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FA2964" w:rsidRPr="004E344E" w:rsidTr="000B59A2">
        <w:trPr>
          <w:trHeight w:val="203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4E344E">
              <w:rPr>
                <w:rFonts w:ascii="Times New Roman" w:hAnsi="Times New Roman" w:cs="Times New Roman"/>
              </w:rPr>
              <w:t>ИНН/КИО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ind w:left="-39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4E344E">
              <w:rPr>
                <w:rFonts w:ascii="Times New Roman" w:hAnsi="Times New Roman" w:cs="Times New Roman"/>
              </w:rPr>
              <w:t>Код</w:t>
            </w:r>
            <w:r w:rsidRPr="004E34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344E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b/>
                <w:bCs/>
                <w:vanish/>
              </w:rPr>
            </w:pPr>
            <w:r w:rsidRPr="004E344E">
              <w:rPr>
                <w:rFonts w:ascii="Times New Roman" w:hAnsi="Times New Roman" w:cs="Times New Roman"/>
                <w:b/>
                <w:bCs/>
                <w:vanish/>
              </w:rPr>
              <w:t>[</w:t>
            </w: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PayerOKPOCode</w:t>
            </w:r>
            <w:r w:rsidRPr="004E344E">
              <w:rPr>
                <w:rFonts w:ascii="Times New Roman" w:hAnsi="Times New Roman" w:cs="Times New Roman"/>
                <w:b/>
                <w:bCs/>
                <w:vanish/>
              </w:rPr>
              <w:t>]</w:t>
            </w:r>
          </w:p>
        </w:tc>
      </w:tr>
      <w:tr w:rsidR="00FA2964" w:rsidRPr="004E344E" w:rsidTr="000B59A2">
        <w:trPr>
          <w:cantSplit/>
          <w:trHeight w:val="216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</w:rPr>
            </w:pPr>
            <w:r w:rsidRPr="004E344E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vanish/>
                <w:lang w:val="en-US"/>
              </w:rPr>
            </w:pP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[SenderOfficials]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ind w:left="-39"/>
              <w:contextualSpacing/>
              <w:mirrorIndents/>
              <w:rPr>
                <w:rFonts w:ascii="Times New Roman" w:hAnsi="Times New Roman" w:cs="Times New Roman"/>
                <w:vanish/>
                <w:lang w:val="en-US"/>
              </w:rPr>
            </w:pPr>
            <w:r w:rsidRPr="004E344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64" w:rsidRPr="004E344E" w:rsidRDefault="00FA2964" w:rsidP="000B59A2">
            <w:pPr>
              <w:pStyle w:val="a5"/>
              <w:contextualSpacing/>
              <w:mirrorIndents/>
              <w:rPr>
                <w:rFonts w:ascii="Times New Roman" w:hAnsi="Times New Roman" w:cs="Times New Roman"/>
                <w:vanish/>
                <w:lang w:val="en-US"/>
              </w:rPr>
            </w:pPr>
            <w:r w:rsidRPr="004E344E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FA2964" w:rsidRPr="004E344E" w:rsidTr="000B59A2">
        <w:trPr>
          <w:trHeight w:val="225"/>
        </w:trPr>
        <w:tc>
          <w:tcPr>
            <w:tcW w:w="81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vanish/>
                <w:sz w:val="20"/>
                <w:szCs w:val="20"/>
              </w:rPr>
            </w:pPr>
          </w:p>
        </w:tc>
      </w:tr>
      <w:tr w:rsidR="00FA2964" w:rsidRPr="004E344E" w:rsidTr="000B59A2">
        <w:trPr>
          <w:trHeight w:val="365"/>
        </w:trPr>
        <w:tc>
          <w:tcPr>
            <w:tcW w:w="10064" w:type="dxa"/>
            <w:gridSpan w:val="10"/>
            <w:vAlign w:val="center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</w:rPr>
              <w:t xml:space="preserve">Просим дебетовать наш счет у Вас №  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[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aaPrint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.MaskAcc(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PayerAccount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)]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64C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и   платить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[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if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(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Urgent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=’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U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</w:rPr>
              <w:t>’,’СРОЧНО’,’’)]</w:t>
            </w:r>
          </w:p>
        </w:tc>
      </w:tr>
      <w:tr w:rsidR="00FA2964" w:rsidRPr="004E344E" w:rsidTr="000B59A2">
        <w:trPr>
          <w:trHeight w:val="324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pStyle w:val="PTBLMAIN"/>
              <w:contextualSpacing/>
              <w:mirrorIndents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E344E">
              <w:rPr>
                <w:rFonts w:ascii="Times New Roman" w:hAnsi="Times New Roman" w:cs="Times New Roman"/>
                <w:lang w:val="en-US" w:eastAsia="en-US"/>
              </w:rPr>
              <w:t>Исходящий</w:t>
            </w:r>
            <w:proofErr w:type="spellEnd"/>
            <w:r w:rsidRPr="004E344E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 w:rsidRPr="004E344E">
              <w:rPr>
                <w:rFonts w:ascii="Times New Roman" w:hAnsi="Times New Roman" w:cs="Times New Roman"/>
                <w:lang w:val="en-US" w:eastAsia="en-US"/>
              </w:rPr>
              <w:t>/Reference</w:t>
            </w:r>
          </w:p>
          <w:p w:rsidR="00FA2964" w:rsidRPr="004E344E" w:rsidRDefault="00FA2964" w:rsidP="000B59A2">
            <w:pPr>
              <w:pStyle w:val="PTBLMAIN"/>
              <w:contextualSpacing/>
              <w:mirrorIndents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344E"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 w:rsidRPr="004E344E">
              <w:rPr>
                <w:rFonts w:ascii="Times New Roman" w:hAnsi="Times New Roman" w:cs="Times New Roman"/>
                <w:lang w:val="en-US" w:eastAsia="en-US"/>
              </w:rPr>
              <w:t>Заполняется</w:t>
            </w:r>
            <w:proofErr w:type="spellEnd"/>
            <w:r w:rsidRPr="004E344E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E344E">
              <w:rPr>
                <w:rFonts w:ascii="Times New Roman" w:hAnsi="Times New Roman" w:cs="Times New Roman"/>
                <w:lang w:val="en-US" w:eastAsia="en-US"/>
              </w:rPr>
              <w:t>Банком</w:t>
            </w:r>
            <w:proofErr w:type="spellEnd"/>
            <w:r w:rsidRPr="004E344E">
              <w:rPr>
                <w:rFonts w:ascii="Times New Roman" w:hAnsi="Times New Roman" w:cs="Times New Roman"/>
                <w:lang w:val="en-US" w:eastAsia="en-US"/>
              </w:rPr>
              <w:t>/For Bank use only)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</w:rPr>
              <w:t>2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pStyle w:val="a3"/>
              <w:contextualSpacing/>
              <w:mirrorIndents/>
              <w:rPr>
                <w:vanish/>
                <w:sz w:val="16"/>
                <w:szCs w:val="16"/>
              </w:rPr>
            </w:pPr>
          </w:p>
        </w:tc>
      </w:tr>
      <w:tr w:rsidR="00FA2964" w:rsidRPr="004E344E" w:rsidTr="000B59A2">
        <w:trPr>
          <w:trHeight w:val="293"/>
        </w:trPr>
        <w:tc>
          <w:tcPr>
            <w:tcW w:w="3037" w:type="dxa"/>
            <w:gridSpan w:val="3"/>
            <w:vMerge w:val="restart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Сумма в валюте платежа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344E">
              <w:rPr>
                <w:rFonts w:ascii="Times New Roman" w:hAnsi="Times New Roman"/>
                <w:sz w:val="16"/>
                <w:szCs w:val="16"/>
              </w:rPr>
              <w:t>Amount</w:t>
            </w:r>
            <w:proofErr w:type="spellEnd"/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vertAlign w:val="superscript"/>
              </w:rPr>
              <w:t>(цифрами и прописью с указанием валюты)</w:t>
            </w:r>
          </w:p>
        </w:tc>
        <w:tc>
          <w:tcPr>
            <w:tcW w:w="555" w:type="dxa"/>
            <w:vMerge w:val="restart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pStyle w:val="a3"/>
              <w:contextualSpacing/>
              <w:mirrorIndents/>
              <w:rPr>
                <w:vanish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vanish/>
                <w:sz w:val="16"/>
                <w:szCs w:val="16"/>
                <w:lang w:val="en-US"/>
              </w:rPr>
              <w:t>[PayUntil]</w:t>
            </w:r>
          </w:p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vanish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</w:rPr>
              <w:t>Списать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[pAmountAndCurrCode]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[if(Amount=NULL,’’,Capitalize(CurrencyToText(if(Amount=NULL,0, Amount), STRING(CurrCode), 2, true,’’)))]</w:t>
            </w:r>
          </w:p>
        </w:tc>
      </w:tr>
      <w:tr w:rsidR="00FA2964" w:rsidRPr="004E344E" w:rsidTr="000B59A2">
        <w:trPr>
          <w:cantSplit/>
          <w:trHeight w:val="290"/>
        </w:trPr>
        <w:tc>
          <w:tcPr>
            <w:tcW w:w="3037" w:type="dxa"/>
            <w:gridSpan w:val="3"/>
            <w:vMerge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55" w:type="dxa"/>
            <w:vMerge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  <w:gridSpan w:val="5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vanish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</w:rPr>
              <w:t>Платить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 w:rsidRPr="004E344E">
              <w:rPr>
                <w:rFonts w:ascii="Times New Roman" w:hAnsi="Times New Roman"/>
                <w:b/>
                <w:bCs/>
                <w:vanish/>
                <w:sz w:val="16"/>
                <w:szCs w:val="16"/>
                <w:lang w:val="en-US"/>
              </w:rPr>
              <w:t>[pAmountTransferAndCurrCode]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[if((AmountTransfer=NULL)or(STRING(CurrCodeTransfer)=’’),’’,Capitalize(CurrencyToText(if(AmountTransfer=NULL,0, AmountTransfer), if(STRING(CurrCodeTransfer)=’’,’810’, STRING(CurrCodeTransfer)), 2, true,’’)))]</w:t>
            </w:r>
          </w:p>
        </w:tc>
        <w:tc>
          <w:tcPr>
            <w:tcW w:w="1647" w:type="dxa"/>
          </w:tcPr>
          <w:p w:rsidR="00FA2964" w:rsidRPr="004E344E" w:rsidRDefault="00FA2964" w:rsidP="000B59A2">
            <w:pPr>
              <w:pStyle w:val="a7"/>
              <w:keepNext w:val="0"/>
              <w:spacing w:before="0" w:after="0"/>
              <w:contextualSpacing/>
              <w:mirrorIndents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  <w:r w:rsidRPr="004E344E"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  <w:t>[pConvRate]</w:t>
            </w:r>
          </w:p>
        </w:tc>
      </w:tr>
      <w:tr w:rsidR="00FA2964" w:rsidRPr="004E344E" w:rsidTr="000B59A2">
        <w:trPr>
          <w:cantSplit/>
          <w:trHeight w:val="290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tabs>
                <w:tab w:val="left" w:pos="2322"/>
              </w:tabs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Курс конверсии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(Conversion rate)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36A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pStyle w:val="a7"/>
              <w:keepNext w:val="0"/>
              <w:spacing w:before="0" w:after="0"/>
              <w:contextualSpacing/>
              <w:mirrorIndents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</w:p>
        </w:tc>
      </w:tr>
      <w:tr w:rsidR="00FA2964" w:rsidRPr="004E344E" w:rsidTr="000B59A2">
        <w:trPr>
          <w:trHeight w:val="487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Клиент-перевододатель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Ordering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Customer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[Payer]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[PayerPlace]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[PayerAddress]</w:t>
            </w:r>
          </w:p>
        </w:tc>
      </w:tr>
      <w:tr w:rsidR="00FA2964" w:rsidRPr="004E344E" w:rsidTr="000B59A2">
        <w:trPr>
          <w:trHeight w:val="500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Ordering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Institution</w:t>
            </w:r>
          </w:p>
          <w:p w:rsidR="00FA2964" w:rsidRPr="004E344E" w:rsidRDefault="00FA2964" w:rsidP="000B59A2">
            <w:pPr>
              <w:pStyle w:val="PTBLMAIN"/>
              <w:contextualSpacing/>
              <w:mirrorIndent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4E344E">
              <w:rPr>
                <w:rFonts w:ascii="Times New Roman" w:hAnsi="Times New Roman" w:cs="Times New Roman"/>
                <w:vertAlign w:val="superscript"/>
                <w:lang w:eastAsia="en-US"/>
              </w:rPr>
              <w:t>(наименование и юридический адрес)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[PayerBankName]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[PayerBankAddress]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[if(String(PayerBankBic)&lt;&gt;’’,PayerBankBicType+’ ‘+PayerBankBic,’’)]</w:t>
            </w:r>
          </w:p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FA2964" w:rsidRPr="004E344E" w:rsidTr="000B59A2">
        <w:trPr>
          <w:trHeight w:val="487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Банк посредник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344E">
              <w:rPr>
                <w:rFonts w:ascii="Times New Roman" w:hAnsi="Times New Roman"/>
                <w:sz w:val="16"/>
                <w:szCs w:val="16"/>
              </w:rPr>
              <w:t>Intermediary</w:t>
            </w:r>
            <w:proofErr w:type="spellEnd"/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[IMediaBankName]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[IMediaBankAddress]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[if(String(ImediaBankBic)&lt;&gt;’’, String(ImediaBankBicType)+’ ‘+ImediaBankBic,’’)]</w:t>
            </w:r>
          </w:p>
        </w:tc>
      </w:tr>
      <w:tr w:rsidR="00FA2964" w:rsidRPr="004E344E" w:rsidTr="000B59A2">
        <w:trPr>
          <w:cantSplit/>
          <w:trHeight w:val="291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Банк бенефициара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Account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with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institution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vMerge w:val="restart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6472" w:type="dxa"/>
            <w:gridSpan w:val="6"/>
            <w:vMerge w:val="restart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[if(String(BenefBankAccount)&lt;&gt;’’,’ACC. ’+ BenefBankAccount+’ ’,’’)][BenefBankName]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[BenefBankAddress]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[if(String(BenefBankBIC)&lt;&gt;’’, String(BenefBankBicType) +’ ‘+ BenefBankBIC,’’)]</w:t>
            </w:r>
          </w:p>
        </w:tc>
      </w:tr>
      <w:tr w:rsidR="00FA2964" w:rsidRPr="004E344E" w:rsidTr="000B59A2">
        <w:trPr>
          <w:cantSplit/>
          <w:trHeight w:val="290"/>
        </w:trPr>
        <w:tc>
          <w:tcPr>
            <w:tcW w:w="2012" w:type="dxa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25" w:type="dxa"/>
            <w:gridSpan w:val="2"/>
          </w:tcPr>
          <w:p w:rsidR="00FA2964" w:rsidRPr="004E344E" w:rsidRDefault="00FA2964" w:rsidP="000B59A2">
            <w:pPr>
              <w:pStyle w:val="1"/>
              <w:contextualSpacing/>
              <w:mirrorIndents/>
              <w:rPr>
                <w:caps/>
                <w:vanish/>
                <w:sz w:val="16"/>
                <w:szCs w:val="16"/>
                <w:lang w:val="en-US"/>
              </w:rPr>
            </w:pPr>
            <w:r w:rsidRPr="004E344E">
              <w:rPr>
                <w:caps/>
                <w:vanish/>
                <w:sz w:val="16"/>
                <w:szCs w:val="16"/>
                <w:lang w:val="en-US"/>
              </w:rPr>
              <w:t>[BenefBankCountryCode]</w:t>
            </w:r>
          </w:p>
        </w:tc>
        <w:tc>
          <w:tcPr>
            <w:tcW w:w="555" w:type="dxa"/>
            <w:vMerge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472" w:type="dxa"/>
            <w:gridSpan w:val="6"/>
            <w:vMerge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FA2964" w:rsidRPr="004E344E" w:rsidTr="000B59A2">
        <w:trPr>
          <w:trHeight w:val="487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Бенефициар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344E">
              <w:rPr>
                <w:rFonts w:ascii="Times New Roman" w:hAnsi="Times New Roman"/>
                <w:sz w:val="16"/>
                <w:szCs w:val="16"/>
              </w:rPr>
              <w:t>Beneficiary</w:t>
            </w:r>
            <w:proofErr w:type="spellEnd"/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ACC.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[BeneficiarAccount]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[Beneficiar]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[BeneficiarPlace]</w:t>
            </w: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[BeneficiarAddress]</w:t>
            </w:r>
          </w:p>
        </w:tc>
      </w:tr>
      <w:tr w:rsidR="00FA2964" w:rsidRPr="004E344E" w:rsidTr="000B59A2">
        <w:trPr>
          <w:trHeight w:val="324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Назначение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платежа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contextualSpacing/>
              <w:mirrorIndents/>
              <w:rPr>
                <w:rFonts w:ascii="Times New Roman" w:hAnsi="Times New Roman"/>
                <w:vanish/>
                <w:sz w:val="16"/>
                <w:szCs w:val="16"/>
                <w:vertAlign w:val="superscript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[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PaymentsDetails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]</w:t>
            </w:r>
          </w:p>
        </w:tc>
      </w:tr>
      <w:tr w:rsidR="00FA2964" w:rsidRPr="004E344E" w:rsidTr="000B59A2">
        <w:trPr>
          <w:trHeight w:val="486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асходы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к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омиссии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за перевод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Charges</w:t>
            </w:r>
            <w:r w:rsidRPr="004E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</w:tcPr>
          <w:p w:rsidR="00FA2964" w:rsidRPr="004E344E" w:rsidRDefault="00FA2964" w:rsidP="000B59A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[if(String(ChargesType)=’OUR’,aaPrint.StrBySql(‘Select Description from ChargesType where NameShort = ’+’’’’+String(ChargesType)+’’’’)+’ ‘+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String(ChargesAccount)), if(String(ChargesType)=’SHA’,aaPrint.StrBySql(‘Select Description from ChargesType where NameShort = ’+’’’’+String(ChargesType)+’’’’), aaPrint.StrBySql(‘Select Description from ChargesType where NameShort = ’+’’’’+String(ChargesType)+’’’’)))]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[if(ChargesType=’SHA’,’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Наши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расходы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списать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со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</w:rPr>
              <w:t>счета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 xml:space="preserve">  ‘+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String(ChargesAccount)),’’)]</w:t>
            </w:r>
          </w:p>
        </w:tc>
      </w:tr>
      <w:tr w:rsidR="00FA2964" w:rsidRPr="004E344E" w:rsidTr="000B59A2">
        <w:trPr>
          <w:trHeight w:val="490"/>
        </w:trPr>
        <w:tc>
          <w:tcPr>
            <w:tcW w:w="3037" w:type="dxa"/>
            <w:gridSpan w:val="3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Дополнительная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</w:t>
            </w:r>
            <w:r w:rsidRPr="004E344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Sender to Receiver Information</w:t>
            </w:r>
          </w:p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</w:tcPr>
          <w:p w:rsidR="00FA2964" w:rsidRPr="004E344E" w:rsidRDefault="00FA2964" w:rsidP="000B59A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344E"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6472" w:type="dxa"/>
            <w:gridSpan w:val="6"/>
          </w:tcPr>
          <w:p w:rsidR="00FA2964" w:rsidRPr="004E344E" w:rsidRDefault="00FA2964" w:rsidP="000B59A2">
            <w:pPr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4E344E">
              <w:rPr>
                <w:rFonts w:ascii="Times New Roman" w:hAnsi="Times New Roman"/>
                <w:vanish/>
                <w:sz w:val="16"/>
                <w:szCs w:val="16"/>
                <w:lang w:val="en-US"/>
              </w:rPr>
              <w:t>[AdditionalInfo]</w:t>
            </w:r>
          </w:p>
        </w:tc>
      </w:tr>
    </w:tbl>
    <w:p w:rsidR="00FA2964" w:rsidRPr="004E344E" w:rsidRDefault="00FA2964" w:rsidP="00FA2964">
      <w:pPr>
        <w:pStyle w:val="a3"/>
        <w:contextualSpacing/>
        <w:mirrorIndents/>
      </w:pPr>
      <w:r w:rsidRPr="004E344E">
        <w:t xml:space="preserve">Перевод средств соответствует основной деятельности, Уставу предприятия и действующему валютному </w:t>
      </w:r>
    </w:p>
    <w:p w:rsidR="00FA2964" w:rsidRPr="004E344E" w:rsidRDefault="00FA2964" w:rsidP="00FA2964">
      <w:pPr>
        <w:pStyle w:val="a3"/>
        <w:contextualSpacing/>
        <w:mirrorIndents/>
      </w:pPr>
      <w:r w:rsidRPr="004E344E">
        <w:t>законодательству</w:t>
      </w:r>
      <w:r w:rsidRPr="004E344E">
        <w:rPr>
          <w:vanish/>
        </w:rPr>
        <w:t>[BankAgreement]</w:t>
      </w:r>
    </w:p>
    <w:p w:rsidR="00FA2964" w:rsidRDefault="00FA2964" w:rsidP="00FA2964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E344E">
        <w:rPr>
          <w:rFonts w:ascii="Times New Roman" w:hAnsi="Times New Roman"/>
          <w:b/>
          <w:bCs/>
          <w:color w:val="000000"/>
          <w:sz w:val="18"/>
          <w:szCs w:val="18"/>
        </w:rPr>
        <w:t>Информация для валютного контроля</w:t>
      </w:r>
    </w:p>
    <w:p w:rsidR="00FA2964" w:rsidRDefault="00FA2964" w:rsidP="00FA2964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010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3564"/>
        <w:gridCol w:w="2001"/>
        <w:gridCol w:w="709"/>
        <w:gridCol w:w="1276"/>
        <w:gridCol w:w="1162"/>
      </w:tblGrid>
      <w:tr w:rsidR="00FA2964" w:rsidTr="000B59A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92" w:type="dxa"/>
          </w:tcPr>
          <w:p w:rsidR="00FA2964" w:rsidRPr="004E75AF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Сумма в валюте операции</w:t>
            </w:r>
          </w:p>
        </w:tc>
        <w:tc>
          <w:tcPr>
            <w:tcW w:w="3564" w:type="dxa"/>
          </w:tcPr>
          <w:p w:rsidR="00FA2964" w:rsidRPr="004E75AF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Уникальный номер контракта (договора) или номер и дата договора (контракта)</w:t>
            </w:r>
          </w:p>
        </w:tc>
        <w:tc>
          <w:tcPr>
            <w:tcW w:w="2001" w:type="dxa"/>
          </w:tcPr>
          <w:p w:rsidR="00FA2964" w:rsidRPr="00412BB6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2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Признак представления документов</w:t>
            </w:r>
          </w:p>
        </w:tc>
        <w:tc>
          <w:tcPr>
            <w:tcW w:w="709" w:type="dxa"/>
          </w:tcPr>
          <w:p w:rsidR="00FA2964" w:rsidRPr="00412BB6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ВО</w:t>
            </w:r>
            <w:proofErr w:type="gramEnd"/>
          </w:p>
        </w:tc>
        <w:tc>
          <w:tcPr>
            <w:tcW w:w="1276" w:type="dxa"/>
          </w:tcPr>
          <w:p w:rsidR="00FA2964" w:rsidRPr="00412BB6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2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Срок возврата аванса</w:t>
            </w:r>
          </w:p>
        </w:tc>
        <w:tc>
          <w:tcPr>
            <w:tcW w:w="1162" w:type="dxa"/>
          </w:tcPr>
          <w:p w:rsidR="00FA2964" w:rsidRPr="00412BB6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2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Ожидаемый срок</w:t>
            </w:r>
          </w:p>
        </w:tc>
      </w:tr>
      <w:tr w:rsidR="00FA2964" w:rsidTr="000B59A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392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A2964" w:rsidRDefault="00FA2964" w:rsidP="000B59A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A2964" w:rsidRDefault="00FA2964" w:rsidP="00FA2964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A2964" w:rsidRPr="00412BB6" w:rsidRDefault="00FA2964" w:rsidP="00FA2964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412BB6">
        <w:rPr>
          <w:rFonts w:ascii="Times New Roman" w:hAnsi="Times New Roman"/>
          <w:bCs/>
          <w:color w:val="000000"/>
          <w:sz w:val="18"/>
          <w:szCs w:val="18"/>
        </w:rPr>
        <w:t>Декларации на товар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_________________________________________________________________________________________</w:t>
      </w:r>
    </w:p>
    <w:p w:rsidR="00FA2964" w:rsidRDefault="00FA2964" w:rsidP="00FA2964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A2964" w:rsidRPr="004E344E" w:rsidRDefault="00FA2964" w:rsidP="00FA2964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18"/>
          <w:szCs w:val="18"/>
        </w:rPr>
      </w:pPr>
      <w:r w:rsidRPr="004E344E">
        <w:rPr>
          <w:rFonts w:ascii="Times New Roman" w:hAnsi="Times New Roman"/>
          <w:color w:val="000000"/>
          <w:sz w:val="18"/>
          <w:szCs w:val="18"/>
        </w:rPr>
        <w:t xml:space="preserve">Примечание __ </w:t>
      </w:r>
      <w:r w:rsidRPr="004E344E">
        <w:rPr>
          <w:rFonts w:ascii="Times New Roman" w:hAnsi="Times New Roman"/>
          <w:color w:val="000000"/>
          <w:sz w:val="18"/>
          <w:szCs w:val="18"/>
          <w:u w:val="single"/>
        </w:rPr>
        <w:t>НДС не облагается</w:t>
      </w:r>
      <w:r w:rsidRPr="004E344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</w:p>
    <w:p w:rsidR="00FA2964" w:rsidRPr="004E344E" w:rsidRDefault="00FA2964" w:rsidP="00FA2964">
      <w:pPr>
        <w:contextualSpacing/>
        <w:mirrorIndents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vanish/>
          <w:sz w:val="16"/>
          <w:szCs w:val="16"/>
        </w:rPr>
        <w:t>[</w:t>
      </w:r>
      <w:r w:rsidRPr="004E344E">
        <w:rPr>
          <w:rFonts w:ascii="Times New Roman" w:hAnsi="Times New Roman"/>
          <w:vanish/>
          <w:sz w:val="16"/>
          <w:szCs w:val="16"/>
          <w:lang w:val="en-US"/>
        </w:rPr>
        <w:t>EndSection</w:t>
      </w:r>
      <w:r w:rsidRPr="004E344E">
        <w:rPr>
          <w:rFonts w:ascii="Times New Roman" w:hAnsi="Times New Roman"/>
          <w:vanish/>
          <w:sz w:val="16"/>
          <w:szCs w:val="16"/>
        </w:rPr>
        <w:t>] [</w:t>
      </w:r>
      <w:r w:rsidRPr="004E344E">
        <w:rPr>
          <w:rFonts w:ascii="Times New Roman" w:hAnsi="Times New Roman"/>
          <w:vanish/>
          <w:sz w:val="16"/>
          <w:szCs w:val="16"/>
          <w:lang w:val="en-US"/>
        </w:rPr>
        <w:t>BeginSection</w:t>
      </w:r>
      <w:r w:rsidRPr="004E344E">
        <w:rPr>
          <w:rFonts w:ascii="Times New Roman" w:hAnsi="Times New Roman"/>
          <w:vanish/>
          <w:sz w:val="16"/>
          <w:szCs w:val="16"/>
        </w:rPr>
        <w:t xml:space="preserve">: </w:t>
      </w:r>
      <w:r w:rsidRPr="004E344E">
        <w:rPr>
          <w:rFonts w:ascii="Times New Roman" w:hAnsi="Times New Roman"/>
          <w:vanish/>
          <w:sz w:val="16"/>
          <w:szCs w:val="16"/>
          <w:lang w:val="en-US"/>
        </w:rPr>
        <w:t>Footer</w:t>
      </w:r>
      <w:r w:rsidRPr="004E344E">
        <w:rPr>
          <w:rFonts w:ascii="Times New Roman" w:hAnsi="Times New Roman"/>
          <w:vanish/>
          <w:sz w:val="16"/>
          <w:szCs w:val="16"/>
        </w:rPr>
        <w:t>]</w:t>
      </w:r>
    </w:p>
    <w:p w:rsidR="00FA2964" w:rsidRPr="004E344E" w:rsidRDefault="00FA2964" w:rsidP="00FA2964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 xml:space="preserve">С тарифами </w:t>
      </w:r>
      <w:proofErr w:type="gramStart"/>
      <w:r w:rsidRPr="004E344E">
        <w:rPr>
          <w:rFonts w:ascii="Times New Roman" w:hAnsi="Times New Roman"/>
          <w:sz w:val="16"/>
          <w:szCs w:val="16"/>
        </w:rPr>
        <w:t>ознакомлены</w:t>
      </w:r>
      <w:proofErr w:type="gramEnd"/>
      <w:r w:rsidRPr="004E344E">
        <w:rPr>
          <w:rFonts w:ascii="Times New Roman" w:hAnsi="Times New Roman"/>
          <w:sz w:val="16"/>
          <w:szCs w:val="16"/>
        </w:rPr>
        <w:t xml:space="preserve"> и согласны.</w:t>
      </w:r>
    </w:p>
    <w:p w:rsidR="00FA2964" w:rsidRPr="004E344E" w:rsidRDefault="00FA2964" w:rsidP="00FA2964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Уполномоченное лицо Клиента: ___________________________/ФИО/</w:t>
      </w:r>
      <w:r w:rsidRPr="004E344E">
        <w:rPr>
          <w:rFonts w:ascii="Times New Roman" w:hAnsi="Times New Roman"/>
          <w:sz w:val="16"/>
          <w:szCs w:val="16"/>
        </w:rPr>
        <w:tab/>
      </w:r>
      <w:r w:rsidRPr="004E344E">
        <w:rPr>
          <w:rFonts w:ascii="Times New Roman" w:hAnsi="Times New Roman"/>
          <w:sz w:val="16"/>
          <w:szCs w:val="16"/>
        </w:rPr>
        <w:tab/>
      </w:r>
      <w:r w:rsidRPr="004E344E">
        <w:rPr>
          <w:rFonts w:ascii="Times New Roman" w:hAnsi="Times New Roman"/>
          <w:sz w:val="16"/>
          <w:szCs w:val="16"/>
        </w:rPr>
        <w:tab/>
        <w:t xml:space="preserve">       подпись</w:t>
      </w:r>
    </w:p>
    <w:p w:rsidR="00FA2964" w:rsidRPr="004E344E" w:rsidRDefault="00FA2964" w:rsidP="00FA2964">
      <w:pPr>
        <w:tabs>
          <w:tab w:val="left" w:pos="851"/>
          <w:tab w:val="left" w:pos="1985"/>
        </w:tabs>
        <w:spacing w:after="0"/>
        <w:contextualSpacing/>
        <w:mirrorIndents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 xml:space="preserve"> МП</w:t>
      </w:r>
    </w:p>
    <w:p w:rsidR="00FA2964" w:rsidRPr="004E344E" w:rsidRDefault="00FA2964" w:rsidP="00FA2964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FA2964" w:rsidRPr="004E344E" w:rsidTr="000B59A2">
        <w:trPr>
          <w:trHeight w:val="181"/>
        </w:trPr>
        <w:tc>
          <w:tcPr>
            <w:tcW w:w="2317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Заявления </w:t>
            </w:r>
          </w:p>
        </w:tc>
        <w:tc>
          <w:tcPr>
            <w:tcW w:w="2609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принятия/возврата в случае отказа в принятии банком Заявления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Причина отказа в принятии Заявления</w:t>
            </w:r>
          </w:p>
        </w:tc>
      </w:tr>
      <w:tr w:rsidR="00FA2964" w:rsidRPr="004E344E" w:rsidTr="000B59A2">
        <w:trPr>
          <w:trHeight w:val="375"/>
        </w:trPr>
        <w:tc>
          <w:tcPr>
            <w:tcW w:w="2317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FA2964" w:rsidRPr="004E344E" w:rsidRDefault="00FA2964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7C22" w:rsidRDefault="00777C22"/>
    <w:sectPr w:rsidR="00777C22" w:rsidSect="00FA29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2964"/>
    <w:rsid w:val="00126657"/>
    <w:rsid w:val="00127372"/>
    <w:rsid w:val="00476601"/>
    <w:rsid w:val="005E2486"/>
    <w:rsid w:val="00777C22"/>
    <w:rsid w:val="00D93B49"/>
    <w:rsid w:val="00E13ED0"/>
    <w:rsid w:val="00FA2964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FA2964"/>
    <w:pPr>
      <w:tabs>
        <w:tab w:val="left" w:pos="426"/>
        <w:tab w:val="right" w:leader="dot" w:pos="10196"/>
      </w:tabs>
      <w:spacing w:after="0" w:line="240" w:lineRule="auto"/>
      <w:jc w:val="both"/>
    </w:pPr>
    <w:rPr>
      <w:rFonts w:ascii="Times New Roman" w:hAnsi="Times New Roman"/>
      <w:spacing w:val="-6"/>
    </w:rPr>
  </w:style>
  <w:style w:type="paragraph" w:styleId="a3">
    <w:name w:val="annotation text"/>
    <w:basedOn w:val="a"/>
    <w:link w:val="a4"/>
    <w:uiPriority w:val="99"/>
    <w:rsid w:val="00FA29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A29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FA29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A296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TBLMAIN">
    <w:name w:val="P_TBL_MAIN"/>
    <w:basedOn w:val="a"/>
    <w:uiPriority w:val="99"/>
    <w:rsid w:val="00FA296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7">
    <w:name w:val="Название секции"/>
    <w:basedOn w:val="a"/>
    <w:next w:val="a"/>
    <w:uiPriority w:val="99"/>
    <w:rsid w:val="00FA2964"/>
    <w:pPr>
      <w:keepNext/>
      <w:spacing w:before="240" w:after="12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2022-10-12T09:04:00Z</dcterms:created>
  <dcterms:modified xsi:type="dcterms:W3CDTF">2022-10-12T09:05:00Z</dcterms:modified>
</cp:coreProperties>
</file>